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E2" w:rsidRPr="002A0AB0" w:rsidRDefault="00332E98">
      <w:pPr>
        <w:rPr>
          <w:b/>
          <w:sz w:val="28"/>
          <w:szCs w:val="28"/>
          <w:lang w:val="en-US"/>
        </w:rPr>
      </w:pPr>
      <w:r w:rsidRPr="002A0AB0">
        <w:rPr>
          <w:b/>
          <w:sz w:val="28"/>
          <w:szCs w:val="28"/>
          <w:lang w:val="en-US"/>
        </w:rPr>
        <w:t>Tender text</w:t>
      </w:r>
    </w:p>
    <w:p w:rsidR="00D21130" w:rsidRPr="00D21130" w:rsidRDefault="00D21130" w:rsidP="00D21130">
      <w:pPr>
        <w:rPr>
          <w:lang w:val="en-US"/>
        </w:rPr>
      </w:pPr>
      <w:r w:rsidRPr="00D21130">
        <w:rPr>
          <w:lang w:val="en-US"/>
        </w:rPr>
        <w:t xml:space="preserve">F.01U.317.536; FCS-8000-VFD-B; </w:t>
      </w:r>
      <w:r w:rsidRPr="00D21130">
        <w:rPr>
          <w:lang w:val="en-US"/>
        </w:rPr>
        <w:br/>
        <w:t>AVIOTEC IP starlight 8000</w:t>
      </w:r>
    </w:p>
    <w:p w:rsidR="00135BA5" w:rsidRPr="002A0AB0" w:rsidRDefault="00BF6330" w:rsidP="00135BA5">
      <w:pPr>
        <w:ind w:right="3402"/>
        <w:rPr>
          <w:lang w:val="en-US"/>
        </w:rPr>
      </w:pPr>
      <w:r>
        <w:rPr>
          <w:lang w:val="en-US"/>
        </w:rPr>
        <w:t>N</w:t>
      </w:r>
      <w:r w:rsidR="00135BA5" w:rsidRPr="002A0AB0">
        <w:rPr>
          <w:lang w:val="en-US"/>
        </w:rPr>
        <w:t xml:space="preserve">etwork camera with integrated video-based fire detection and simultaneous intelligent video analysis. </w:t>
      </w:r>
      <w:r w:rsidR="00293F88" w:rsidRPr="002A0AB0">
        <w:rPr>
          <w:lang w:val="en-US"/>
        </w:rPr>
        <w:t xml:space="preserve">Videos shall be processed and analyzed within the camera itself, with no extra hardware required. </w:t>
      </w:r>
      <w:r w:rsidR="00714987" w:rsidRPr="002A0AB0">
        <w:rPr>
          <w:lang w:val="en-US"/>
        </w:rPr>
        <w:t>The video-base</w:t>
      </w:r>
      <w:r>
        <w:rPr>
          <w:lang w:val="en-US"/>
        </w:rPr>
        <w:t>d</w:t>
      </w:r>
      <w:r w:rsidR="00714987" w:rsidRPr="002A0AB0">
        <w:rPr>
          <w:lang w:val="en-US"/>
        </w:rPr>
        <w:t xml:space="preserve"> fire detection shall offer a fast detection and high false alarm robustness with best picture quality even at challenging light conditions</w:t>
      </w:r>
      <w:r>
        <w:rPr>
          <w:lang w:val="en-US"/>
        </w:rPr>
        <w:t xml:space="preserve">. The video-resolution shall be up to HD with </w:t>
      </w:r>
      <w:r w:rsidR="00761CCE">
        <w:rPr>
          <w:lang w:val="en-US"/>
        </w:rPr>
        <w:t xml:space="preserve">activated </w:t>
      </w:r>
      <w:r>
        <w:rPr>
          <w:lang w:val="en-US"/>
        </w:rPr>
        <w:t>vide</w:t>
      </w:r>
      <w:r w:rsidR="00761CCE">
        <w:rPr>
          <w:lang w:val="en-US"/>
        </w:rPr>
        <w:t>o-based fire detection</w:t>
      </w:r>
      <w:r>
        <w:rPr>
          <w:lang w:val="en-US"/>
        </w:rPr>
        <w:t>.</w:t>
      </w:r>
    </w:p>
    <w:p w:rsidR="008B434E" w:rsidRPr="002A0AB0" w:rsidRDefault="000F4AF3" w:rsidP="003B78A1">
      <w:pPr>
        <w:ind w:right="3402"/>
        <w:rPr>
          <w:lang w:val="en-US"/>
        </w:rPr>
      </w:pPr>
      <w:r w:rsidRPr="002A0AB0">
        <w:rPr>
          <w:lang w:val="en-US"/>
        </w:rPr>
        <w:t xml:space="preserve">The video-based fire detection shall detect </w:t>
      </w:r>
      <w:r w:rsidR="008B434E" w:rsidRPr="002A0AB0">
        <w:rPr>
          <w:lang w:val="en-US"/>
        </w:rPr>
        <w:t>uncovered flames with minimum 1.</w:t>
      </w:r>
      <w:r w:rsidRPr="002A0AB0">
        <w:rPr>
          <w:lang w:val="en-US"/>
        </w:rPr>
        <w:t>6% of the picture width. U</w:t>
      </w:r>
      <w:r w:rsidR="008B434E" w:rsidRPr="002A0AB0">
        <w:rPr>
          <w:lang w:val="en-US"/>
        </w:rPr>
        <w:t>ncovered u</w:t>
      </w:r>
      <w:r w:rsidRPr="002A0AB0">
        <w:rPr>
          <w:lang w:val="en-US"/>
        </w:rPr>
        <w:t xml:space="preserve">prising smoke shall be detected </w:t>
      </w:r>
      <w:r w:rsidR="008B434E" w:rsidRPr="002A0AB0">
        <w:rPr>
          <w:lang w:val="en-US"/>
        </w:rPr>
        <w:t>with minimum 2.3% of the picture width. The detection shall detect test fires TF1 to TF8 according to EN54.</w:t>
      </w:r>
      <w:r w:rsidR="002A0AB0">
        <w:rPr>
          <w:lang w:val="en-US"/>
        </w:rPr>
        <w:t xml:space="preserve"> </w:t>
      </w:r>
      <w:r w:rsidR="008B434E" w:rsidRPr="002A0AB0">
        <w:rPr>
          <w:lang w:val="en-US"/>
        </w:rPr>
        <w:t xml:space="preserve">For the detection of flames and smoke a minimum illumination level of 7 Lux </w:t>
      </w:r>
      <w:r w:rsidR="002A0AB0">
        <w:rPr>
          <w:lang w:val="en-US"/>
        </w:rPr>
        <w:t>shall be</w:t>
      </w:r>
      <w:r w:rsidR="008B434E" w:rsidRPr="002A0AB0">
        <w:rPr>
          <w:lang w:val="en-US"/>
        </w:rPr>
        <w:t xml:space="preserve"> sufficient. </w:t>
      </w:r>
    </w:p>
    <w:p w:rsidR="00135BA5" w:rsidRPr="002A0AB0" w:rsidRDefault="00135BA5" w:rsidP="003B78A1">
      <w:pPr>
        <w:ind w:right="3402"/>
        <w:rPr>
          <w:lang w:val="en-US"/>
        </w:rPr>
      </w:pPr>
      <w:r w:rsidRPr="002A0AB0">
        <w:rPr>
          <w:lang w:val="en-US"/>
        </w:rPr>
        <w:t xml:space="preserve">The video-based fire detection shall be </w:t>
      </w:r>
      <w:r w:rsidR="002A0AB0">
        <w:rPr>
          <w:lang w:val="en-US"/>
        </w:rPr>
        <w:t>adaptable</w:t>
      </w:r>
      <w:r w:rsidRPr="002A0AB0">
        <w:rPr>
          <w:lang w:val="en-US"/>
        </w:rPr>
        <w:t xml:space="preserve"> to applications. The following settings shall be available: detection size, sensitivity and masking.</w:t>
      </w:r>
    </w:p>
    <w:p w:rsidR="003B78A1" w:rsidRPr="002A0AB0" w:rsidRDefault="003378DC" w:rsidP="003B78A1">
      <w:pPr>
        <w:ind w:right="3402"/>
        <w:rPr>
          <w:lang w:val="en-US"/>
        </w:rPr>
      </w:pPr>
      <w:r w:rsidRPr="002A0AB0">
        <w:rPr>
          <w:lang w:val="en-US"/>
        </w:rPr>
        <w:t xml:space="preserve">For adoption to local conditions </w:t>
      </w:r>
      <w:proofErr w:type="spellStart"/>
      <w:r w:rsidRPr="002A0AB0">
        <w:rPr>
          <w:lang w:val="en-US"/>
        </w:rPr>
        <w:t>vario</w:t>
      </w:r>
      <w:proofErr w:type="spellEnd"/>
      <w:r w:rsidRPr="002A0AB0">
        <w:rPr>
          <w:lang w:val="en-US"/>
        </w:rPr>
        <w:t>-focal lenses with adjustable focal length can be used.</w:t>
      </w:r>
    </w:p>
    <w:p w:rsidR="00332E98" w:rsidRPr="002A0AB0" w:rsidRDefault="00900E7F" w:rsidP="003B78A1">
      <w:pPr>
        <w:ind w:right="3402"/>
        <w:rPr>
          <w:lang w:val="en-US"/>
        </w:rPr>
      </w:pPr>
      <w:r w:rsidRPr="002A0AB0">
        <w:rPr>
          <w:lang w:val="en-US"/>
        </w:rPr>
        <w:t xml:space="preserve">An object-oriented video analysis for indoor and outdoor applications shall run in parallel to the video-based fire detection within the camera itself. </w:t>
      </w:r>
      <w:r w:rsidR="00332E98" w:rsidRPr="002A0AB0">
        <w:rPr>
          <w:lang w:val="en-US"/>
        </w:rPr>
        <w:t>The video analysis shall monitor 8 rules in parallel, like object in field, crossing line, following route, idle object, loitering.</w:t>
      </w:r>
    </w:p>
    <w:p w:rsidR="00293F88" w:rsidRPr="002A0AB0" w:rsidRDefault="00293F88" w:rsidP="003B78A1">
      <w:pPr>
        <w:ind w:right="3402"/>
        <w:rPr>
          <w:lang w:val="en-US"/>
        </w:rPr>
      </w:pPr>
      <w:r w:rsidRPr="002A0AB0">
        <w:rPr>
          <w:lang w:val="en-US"/>
        </w:rPr>
        <w:t>Results of the video-based fire detection and Intelligent Video Analysis ha</w:t>
      </w:r>
      <w:r w:rsidR="00900E7F" w:rsidRPr="002A0AB0">
        <w:rPr>
          <w:lang w:val="en-US"/>
        </w:rPr>
        <w:t>ve</w:t>
      </w:r>
      <w:r w:rsidRPr="002A0AB0">
        <w:rPr>
          <w:lang w:val="en-US"/>
        </w:rPr>
        <w:t xml:space="preserve"> to </w:t>
      </w:r>
      <w:r w:rsidR="00900E7F" w:rsidRPr="002A0AB0">
        <w:rPr>
          <w:lang w:val="en-US"/>
        </w:rPr>
        <w:t>available as metadata in addition to the video data transmitted for alerting, storage and forensic search.</w:t>
      </w:r>
    </w:p>
    <w:p w:rsidR="00F63B50" w:rsidRPr="002A0AB0" w:rsidRDefault="00F63B50" w:rsidP="001F57DD">
      <w:pPr>
        <w:ind w:right="3402"/>
        <w:rPr>
          <w:lang w:val="en-US"/>
        </w:rPr>
      </w:pPr>
      <w:r w:rsidRPr="002A0AB0">
        <w:rPr>
          <w:lang w:val="en-US"/>
        </w:rPr>
        <w:t xml:space="preserve">The camera shall provide a relay output that may be selected for normally opened or normally closed operation. </w:t>
      </w:r>
    </w:p>
    <w:p w:rsidR="001F57DD" w:rsidRPr="002A0AB0" w:rsidRDefault="00F63B50" w:rsidP="001F57DD">
      <w:pPr>
        <w:ind w:right="3402"/>
        <w:rPr>
          <w:color w:val="FF0000"/>
          <w:lang w:val="en-US"/>
        </w:rPr>
      </w:pPr>
      <w:r w:rsidRPr="002A0AB0">
        <w:rPr>
          <w:lang w:val="en-US"/>
        </w:rPr>
        <w:t>The camera shall provide the following features</w:t>
      </w:r>
      <w:proofErr w:type="gramStart"/>
      <w:r w:rsidRPr="002A0AB0">
        <w:rPr>
          <w:lang w:val="en-US"/>
        </w:rPr>
        <w:t>:</w:t>
      </w:r>
      <w:proofErr w:type="gramEnd"/>
      <w:r w:rsidR="001F57DD" w:rsidRPr="002A0AB0">
        <w:rPr>
          <w:lang w:val="en-US"/>
        </w:rPr>
        <w:br/>
        <w:t xml:space="preserve">- </w:t>
      </w:r>
      <w:r w:rsidR="008B434E" w:rsidRPr="002A0AB0">
        <w:rPr>
          <w:lang w:val="en-US"/>
        </w:rPr>
        <w:t>The camera shall have a microSD card slot that uses standard; off-the-shelf microSD (SDHC and SDXC) cards for local storage (up to 1.2 TB)</w:t>
      </w:r>
      <w:r w:rsidR="001F57DD" w:rsidRPr="002A0AB0">
        <w:rPr>
          <w:lang w:val="en-US"/>
        </w:rPr>
        <w:br/>
        <w:t xml:space="preserve">- </w:t>
      </w:r>
      <w:r w:rsidR="00714987" w:rsidRPr="002A0AB0">
        <w:rPr>
          <w:lang w:val="en-US"/>
        </w:rPr>
        <w:t>The camera shall transmit two H.26</w:t>
      </w:r>
      <w:r w:rsidR="00FB4145" w:rsidRPr="002A0AB0">
        <w:rPr>
          <w:lang w:val="en-US"/>
        </w:rPr>
        <w:t>4</w:t>
      </w:r>
      <w:r w:rsidR="00714987" w:rsidRPr="002A0AB0">
        <w:rPr>
          <w:lang w:val="en-US"/>
        </w:rPr>
        <w:t xml:space="preserve"> streams with 30 frames per second.</w:t>
      </w:r>
      <w:r w:rsidR="001F57DD" w:rsidRPr="002A0AB0">
        <w:rPr>
          <w:color w:val="FF0000"/>
          <w:lang w:val="en-US"/>
        </w:rPr>
        <w:br/>
      </w:r>
      <w:r w:rsidR="001F57DD" w:rsidRPr="002A0AB0">
        <w:rPr>
          <w:lang w:val="en-US"/>
        </w:rPr>
        <w:t xml:space="preserve">- </w:t>
      </w:r>
      <w:r w:rsidR="00FB4145" w:rsidRPr="002A0AB0">
        <w:rPr>
          <w:lang w:val="en-US"/>
        </w:rPr>
        <w:t>The camera shall allow full camera control and configuration capabilities over the network.</w:t>
      </w:r>
      <w:r w:rsidR="001F57DD" w:rsidRPr="002A0AB0">
        <w:rPr>
          <w:color w:val="FF0000"/>
          <w:lang w:val="en-US"/>
        </w:rPr>
        <w:br/>
      </w:r>
      <w:r w:rsidR="001F57DD" w:rsidRPr="002A0AB0">
        <w:rPr>
          <w:lang w:val="en-US"/>
        </w:rPr>
        <w:t xml:space="preserve">- </w:t>
      </w:r>
      <w:r w:rsidR="00FB4145" w:rsidRPr="002A0AB0">
        <w:rPr>
          <w:lang w:val="en-US"/>
        </w:rPr>
        <w:t>The focus shall be set automatically</w:t>
      </w:r>
      <w:r w:rsidR="001F57DD" w:rsidRPr="002A0AB0">
        <w:rPr>
          <w:lang w:val="en-US"/>
        </w:rPr>
        <w:t xml:space="preserve">. </w:t>
      </w:r>
      <w:r w:rsidR="001F57DD" w:rsidRPr="002A0AB0">
        <w:rPr>
          <w:lang w:val="en-US"/>
        </w:rPr>
        <w:br/>
        <w:t xml:space="preserve">- </w:t>
      </w:r>
      <w:r w:rsidR="008B434E" w:rsidRPr="002A0AB0">
        <w:rPr>
          <w:lang w:val="en-US"/>
        </w:rPr>
        <w:t>The camera shall support iSCSI devices to allow video stream to be recorded directly to an iSCSI RAID array.</w:t>
      </w:r>
      <w:r w:rsidR="0062265E" w:rsidRPr="002A0AB0">
        <w:rPr>
          <w:color w:val="FF0000"/>
          <w:lang w:val="en-US"/>
        </w:rPr>
        <w:br/>
      </w:r>
      <w:r w:rsidR="0062265E" w:rsidRPr="002A0AB0">
        <w:rPr>
          <w:lang w:val="en-US"/>
        </w:rPr>
        <w:t xml:space="preserve">- </w:t>
      </w:r>
      <w:r w:rsidR="008B434E" w:rsidRPr="002A0AB0">
        <w:rPr>
          <w:lang w:val="en-US"/>
        </w:rPr>
        <w:t xml:space="preserve">The camera shall support </w:t>
      </w:r>
      <w:proofErr w:type="gramStart"/>
      <w:r w:rsidR="008B434E" w:rsidRPr="002A0AB0">
        <w:rPr>
          <w:lang w:val="en-US"/>
        </w:rPr>
        <w:t>802.1x</w:t>
      </w:r>
      <w:proofErr w:type="gramEnd"/>
      <w:r w:rsidR="008B434E" w:rsidRPr="002A0AB0">
        <w:rPr>
          <w:lang w:val="en-US"/>
        </w:rPr>
        <w:t xml:space="preserve"> authentication using a RADIUS (Remote Authentication Dial In User Service) server.</w:t>
      </w:r>
    </w:p>
    <w:p w:rsidR="00112BFE" w:rsidRPr="002A0AB0" w:rsidRDefault="00575470" w:rsidP="00112BFE">
      <w:pPr>
        <w:ind w:right="1134"/>
        <w:rPr>
          <w:b/>
          <w:color w:val="FF0000"/>
          <w:lang w:val="en-US"/>
        </w:rPr>
      </w:pPr>
      <w:r w:rsidRPr="002A0AB0">
        <w:rPr>
          <w:rFonts w:cs="Arial"/>
          <w:b/>
          <w:sz w:val="22"/>
          <w:lang w:val="en-US"/>
        </w:rPr>
        <w:t>Technical Specifications</w:t>
      </w: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5268"/>
      </w:tblGrid>
      <w:tr w:rsidR="00575470" w:rsidRPr="002A0AB0" w:rsidTr="00575470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lastRenderedPageBreak/>
              <w:t>Power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Power Supply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12 VDC </w:t>
            </w:r>
          </w:p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Power-over-Ethernet 48 VDC nominal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Current Consumption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BF633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330">
              <w:rPr>
                <w:rFonts w:ascii="Arial" w:hAnsi="Arial" w:cs="Arial"/>
                <w:sz w:val="20"/>
                <w:szCs w:val="20"/>
                <w:lang w:eastAsia="en-US"/>
              </w:rPr>
              <w:t>500 mA (12 VDC)</w:t>
            </w:r>
          </w:p>
          <w:p w:rsidR="00575470" w:rsidRPr="00BF633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330">
              <w:rPr>
                <w:rFonts w:ascii="Arial" w:hAnsi="Arial" w:cs="Arial"/>
                <w:sz w:val="20"/>
                <w:szCs w:val="20"/>
                <w:lang w:eastAsia="en-US"/>
              </w:rPr>
              <w:t>175 mA (</w:t>
            </w:r>
            <w:proofErr w:type="spellStart"/>
            <w:r w:rsidRPr="00BF6330">
              <w:rPr>
                <w:rFonts w:ascii="Arial" w:hAnsi="Arial" w:cs="Arial"/>
                <w:sz w:val="20"/>
                <w:szCs w:val="20"/>
                <w:lang w:eastAsia="en-US"/>
              </w:rPr>
              <w:t>PoE</w:t>
            </w:r>
            <w:proofErr w:type="spellEnd"/>
            <w:r w:rsidRPr="00BF63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48 VDC)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Power Consumption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9 W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PoE</w:t>
            </w:r>
            <w:proofErr w:type="spellEnd"/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IEEE 802.3af (802.3at Type 1) Class 3</w:t>
            </w:r>
          </w:p>
        </w:tc>
      </w:tr>
    </w:tbl>
    <w:p w:rsidR="00575470" w:rsidRPr="002A0AB0" w:rsidRDefault="00575470" w:rsidP="00B12847">
      <w:pPr>
        <w:spacing w:after="120"/>
        <w:rPr>
          <w:rFonts w:eastAsia="Arial Unicode MS" w:cs="Arial"/>
          <w:szCs w:val="20"/>
          <w:lang w:val="en-US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5268"/>
      </w:tblGrid>
      <w:tr w:rsidR="00575470" w:rsidRPr="002A0AB0" w:rsidTr="00575470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Sensor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Type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1/1.8</w:t>
            </w: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noBreakHyphen/>
              <w:t>inch CMOS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Pixels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6.1MP</w:t>
            </w:r>
          </w:p>
        </w:tc>
      </w:tr>
    </w:tbl>
    <w:p w:rsidR="00575470" w:rsidRPr="002A0AB0" w:rsidRDefault="00575470" w:rsidP="00B12847">
      <w:pPr>
        <w:spacing w:after="120"/>
        <w:rPr>
          <w:rFonts w:ascii="Arial Unicode MS" w:eastAsia="Arial Unicode MS" w:hAnsi="Arial Unicode MS"/>
          <w:b/>
          <w:sz w:val="22"/>
          <w:lang w:val="en-US" w:eastAsia="de-DE"/>
        </w:rPr>
      </w:pPr>
    </w:p>
    <w:tbl>
      <w:tblPr>
        <w:tblW w:w="7938" w:type="dxa"/>
        <w:tblInd w:w="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5268"/>
      </w:tblGrid>
      <w:tr w:rsidR="00575470" w:rsidRPr="002A0AB0" w:rsidTr="005360A3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b/>
                <w:sz w:val="18"/>
                <w:lang w:val="en-US" w:eastAsia="de-DE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 xml:space="preserve">Video performance </w:t>
            </w:r>
            <w:r w:rsidRPr="002A0AB0">
              <w:rPr>
                <w:rFonts w:eastAsia="Arial Unicode MS" w:cs="Arial"/>
                <w:szCs w:val="20"/>
                <w:lang w:val="en-US"/>
              </w:rPr>
              <w:noBreakHyphen/>
              <w:t xml:space="preserve"> Dynamic range</w:t>
            </w:r>
          </w:p>
        </w:tc>
      </w:tr>
      <w:tr w:rsidR="00575470" w:rsidRPr="003B6FC9" w:rsidTr="005360A3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1080p mode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103 dB WDR</w:t>
            </w:r>
          </w:p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 xml:space="preserve">(103+16 dB with </w:t>
            </w:r>
            <w:proofErr w:type="spellStart"/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iAE</w:t>
            </w:r>
            <w:proofErr w:type="spellEnd"/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)</w:t>
            </w:r>
          </w:p>
        </w:tc>
      </w:tr>
    </w:tbl>
    <w:p w:rsidR="00575470" w:rsidRPr="002A0AB0" w:rsidRDefault="00575470" w:rsidP="00B12847">
      <w:pPr>
        <w:spacing w:after="120"/>
        <w:rPr>
          <w:rFonts w:ascii="Arial Unicode MS" w:eastAsia="Arial Unicode MS" w:hAnsi="Arial Unicode MS"/>
          <w:b/>
          <w:sz w:val="22"/>
          <w:lang w:val="en-US" w:eastAsia="de-DE"/>
        </w:rPr>
      </w:pPr>
    </w:p>
    <w:tbl>
      <w:tblPr>
        <w:tblW w:w="7938" w:type="dxa"/>
        <w:tblInd w:w="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5268"/>
      </w:tblGrid>
      <w:tr w:rsidR="00575470" w:rsidRPr="003B6FC9" w:rsidTr="005360A3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Video performance – Sensitivity</w:t>
            </w:r>
          </w:p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b/>
                <w:sz w:val="18"/>
                <w:lang w:val="en-US" w:eastAsia="de-DE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(3200K, 89% reflectivity, 30% IRE, F1.2)</w:t>
            </w:r>
          </w:p>
        </w:tc>
      </w:tr>
      <w:tr w:rsidR="00575470" w:rsidRPr="002A0AB0" w:rsidTr="005360A3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Color 1080p mode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0.00825 lx</w:t>
            </w:r>
          </w:p>
        </w:tc>
      </w:tr>
      <w:tr w:rsidR="00575470" w:rsidRPr="002A0AB0" w:rsidTr="005360A3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Mono 1080p mode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0.00275 lx</w:t>
            </w:r>
          </w:p>
        </w:tc>
      </w:tr>
    </w:tbl>
    <w:p w:rsidR="00575470" w:rsidRPr="002A0AB0" w:rsidRDefault="00575470" w:rsidP="00B12847">
      <w:pPr>
        <w:spacing w:after="120"/>
        <w:rPr>
          <w:rFonts w:eastAsia="Arial Unicode MS" w:cs="Arial"/>
          <w:szCs w:val="20"/>
          <w:lang w:val="en-US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5268"/>
      </w:tblGrid>
      <w:tr w:rsidR="00575470" w:rsidRPr="002A0AB0" w:rsidTr="00575470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Video streaming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Video compression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BF6330" w:rsidRDefault="00575470" w:rsidP="00B12847">
            <w:pPr>
              <w:spacing w:after="120"/>
              <w:rPr>
                <w:rFonts w:eastAsia="Arial Unicode MS" w:cs="Arial"/>
                <w:szCs w:val="20"/>
              </w:rPr>
            </w:pPr>
            <w:r w:rsidRPr="00BF6330">
              <w:rPr>
                <w:rFonts w:eastAsia="Arial Unicode MS" w:cs="Arial"/>
                <w:szCs w:val="20"/>
              </w:rPr>
              <w:t>H.264 (ISO/IEC 14496-10); M- JPEG, JPEG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Streaming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Multiple configurable streams in H.264 and M-JPEG, configurable frame rate and bandwidth.</w:t>
            </w:r>
          </w:p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Regions of Interest (ROI)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Overall IP Delay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Min. 120 </w:t>
            </w:r>
            <w:proofErr w:type="spellStart"/>
            <w:r w:rsidRPr="002A0AB0">
              <w:rPr>
                <w:rFonts w:eastAsia="Arial Unicode MS" w:cs="Arial"/>
                <w:szCs w:val="20"/>
                <w:lang w:val="en-US"/>
              </w:rPr>
              <w:t>ms</w:t>
            </w:r>
            <w:proofErr w:type="spellEnd"/>
            <w:r w:rsidRPr="002A0AB0">
              <w:rPr>
                <w:rFonts w:eastAsia="Arial Unicode MS" w:cs="Arial"/>
                <w:szCs w:val="20"/>
                <w:lang w:val="en-US"/>
              </w:rPr>
              <w:t>, Max. 340 </w:t>
            </w:r>
            <w:proofErr w:type="spellStart"/>
            <w:r w:rsidRPr="002A0AB0">
              <w:rPr>
                <w:rFonts w:eastAsia="Arial Unicode MS" w:cs="Arial"/>
                <w:szCs w:val="20"/>
                <w:lang w:val="en-US"/>
              </w:rPr>
              <w:t>ms</w:t>
            </w:r>
            <w:proofErr w:type="spellEnd"/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GOP structure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IP, IBP, IBBP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Encoding interval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1 to 30 fps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Encoder regions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Up to 8 areas with encoder quality settings per</w:t>
            </w:r>
          </w:p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area</w:t>
            </w:r>
          </w:p>
        </w:tc>
      </w:tr>
    </w:tbl>
    <w:p w:rsidR="00575470" w:rsidRPr="002A0AB0" w:rsidRDefault="00575470" w:rsidP="00B12847">
      <w:pPr>
        <w:spacing w:after="120"/>
        <w:rPr>
          <w:rFonts w:eastAsia="Arial Unicode MS" w:cs="Arial"/>
          <w:szCs w:val="20"/>
          <w:lang w:val="en-US"/>
        </w:rPr>
      </w:pPr>
    </w:p>
    <w:tbl>
      <w:tblPr>
        <w:tblW w:w="7938" w:type="dxa"/>
        <w:tblInd w:w="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5268"/>
      </w:tblGrid>
      <w:tr w:rsidR="00575470" w:rsidRPr="002A0AB0" w:rsidTr="005360A3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Video resolution</w:t>
            </w:r>
          </w:p>
        </w:tc>
      </w:tr>
      <w:tr w:rsidR="00575470" w:rsidRPr="002A0AB0" w:rsidTr="005360A3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1080p HD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1920 X 1080</w:t>
            </w:r>
          </w:p>
        </w:tc>
      </w:tr>
      <w:tr w:rsidR="00575470" w:rsidRPr="002A0AB0" w:rsidTr="005360A3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720p HD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 xml:space="preserve">1280 x 720 </w:t>
            </w:r>
          </w:p>
        </w:tc>
      </w:tr>
      <w:tr w:rsidR="00575470" w:rsidRPr="002A0AB0" w:rsidTr="005360A3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lastRenderedPageBreak/>
              <w:t>Upright 9:16 (cropped)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400 x 720</w:t>
            </w:r>
          </w:p>
        </w:tc>
      </w:tr>
      <w:tr w:rsidR="00575470" w:rsidRPr="002A0AB0" w:rsidTr="005360A3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D1 4:3 (cropped)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704 x 480</w:t>
            </w:r>
          </w:p>
        </w:tc>
      </w:tr>
      <w:tr w:rsidR="00575470" w:rsidRPr="002A0AB0" w:rsidTr="005360A3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480p SD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 xml:space="preserve">Encoding: 704 x 480; </w:t>
            </w:r>
          </w:p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 xml:space="preserve">Displayed: 854 x 480 </w:t>
            </w:r>
          </w:p>
        </w:tc>
      </w:tr>
      <w:tr w:rsidR="00575470" w:rsidRPr="002A0AB0" w:rsidTr="005360A3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432p SD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768 x 432</w:t>
            </w:r>
          </w:p>
        </w:tc>
      </w:tr>
      <w:tr w:rsidR="00575470" w:rsidRPr="002A0AB0" w:rsidTr="005360A3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288p SD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512 x 288</w:t>
            </w:r>
          </w:p>
        </w:tc>
      </w:tr>
      <w:tr w:rsidR="00575470" w:rsidRPr="002A0AB0" w:rsidTr="005360A3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240p SD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Encoding: 352 x 240;</w:t>
            </w:r>
          </w:p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Displayed: 432 x 240</w:t>
            </w:r>
          </w:p>
        </w:tc>
      </w:tr>
      <w:tr w:rsidR="00575470" w:rsidRPr="002A0AB0" w:rsidTr="005360A3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144p SD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256 x 144</w:t>
            </w:r>
          </w:p>
        </w:tc>
      </w:tr>
    </w:tbl>
    <w:p w:rsidR="00575470" w:rsidRPr="002A0AB0" w:rsidRDefault="00575470" w:rsidP="00B12847">
      <w:pPr>
        <w:spacing w:after="120"/>
        <w:rPr>
          <w:rFonts w:eastAsia="Arial Unicode MS" w:cs="Arial"/>
          <w:szCs w:val="20"/>
          <w:lang w:val="en-US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5268"/>
      </w:tblGrid>
      <w:tr w:rsidR="00575470" w:rsidRPr="002A0AB0" w:rsidTr="00575470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Video functions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Day/Night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Color, Monochrome, Auto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Adjustable picture settings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Contrast, Saturation, Brightness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White Balance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2500 to 10000K, 4 automatic modes (Standard, SON/SOX, Basic, Dominant color), Manual mode and Hold mode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 xml:space="preserve">Shutter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Automatic Electronic Shutter (AES)</w:t>
            </w:r>
          </w:p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Fixed selectable</w:t>
            </w:r>
          </w:p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Default shutter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 xml:space="preserve">Backlight compensation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 xml:space="preserve">Off, Auto, </w:t>
            </w:r>
            <w:proofErr w:type="spellStart"/>
            <w:r w:rsidRPr="002A0AB0">
              <w:rPr>
                <w:rFonts w:eastAsia="Arial Unicode MS" w:cs="Arial"/>
                <w:szCs w:val="20"/>
                <w:lang w:val="en-US"/>
              </w:rPr>
              <w:t>intelligentAE</w:t>
            </w:r>
            <w:proofErr w:type="spellEnd"/>
            <w:r w:rsidRPr="002A0AB0">
              <w:rPr>
                <w:rFonts w:eastAsia="Arial Unicode MS" w:cs="Arial"/>
                <w:szCs w:val="20"/>
                <w:lang w:val="en-US"/>
              </w:rPr>
              <w:t xml:space="preserve"> (</w:t>
            </w:r>
            <w:proofErr w:type="spellStart"/>
            <w:r w:rsidRPr="002A0AB0">
              <w:rPr>
                <w:rFonts w:eastAsia="Arial Unicode MS" w:cs="Arial"/>
                <w:szCs w:val="20"/>
                <w:lang w:val="en-US"/>
              </w:rPr>
              <w:t>iAE</w:t>
            </w:r>
            <w:proofErr w:type="spellEnd"/>
            <w:r w:rsidRPr="002A0AB0">
              <w:rPr>
                <w:rFonts w:eastAsia="Arial Unicode MS" w:cs="Arial"/>
                <w:szCs w:val="20"/>
                <w:lang w:val="en-US"/>
              </w:rPr>
              <w:t>)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 xml:space="preserve">Noise reduction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intelligent Dynamic Noise Reduction (</w:t>
            </w:r>
            <w:proofErr w:type="spellStart"/>
            <w:r w:rsidRPr="002A0AB0">
              <w:rPr>
                <w:rFonts w:eastAsia="Arial Unicode MS" w:cs="Arial"/>
                <w:szCs w:val="20"/>
                <w:lang w:val="en-US"/>
              </w:rPr>
              <w:t>iDNR</w:t>
            </w:r>
            <w:proofErr w:type="spellEnd"/>
            <w:r w:rsidRPr="002A0AB0">
              <w:rPr>
                <w:rFonts w:eastAsia="Arial Unicode MS" w:cs="Arial"/>
                <w:szCs w:val="20"/>
                <w:lang w:val="en-US"/>
              </w:rPr>
              <w:t>) with separate temporal and spatial adjustments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 xml:space="preserve">Contrast enhancement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On/off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 xml:space="preserve">Sharpness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Sharpness enhancement level selectable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Privacy Masking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Four independent areas, fully programmable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Video Motion Analysis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Intelligent Video Analysis (IVA)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User modes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9 modes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Other functions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 xml:space="preserve">Image flip, Pixel counter, Video watermarking, Display stamping </w:t>
            </w:r>
          </w:p>
        </w:tc>
      </w:tr>
    </w:tbl>
    <w:p w:rsidR="00575470" w:rsidRPr="002A0AB0" w:rsidRDefault="00575470" w:rsidP="00B12847">
      <w:pPr>
        <w:spacing w:after="120"/>
        <w:rPr>
          <w:rFonts w:eastAsia="Arial Unicode MS" w:cs="Arial"/>
          <w:szCs w:val="20"/>
          <w:lang w:val="en-US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5291"/>
      </w:tblGrid>
      <w:tr w:rsidR="00575470" w:rsidRPr="002A0AB0" w:rsidTr="00575470">
        <w:trPr>
          <w:tblHeader/>
        </w:trPr>
        <w:tc>
          <w:tcPr>
            <w:tcW w:w="7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Audio streaming</w:t>
            </w:r>
          </w:p>
        </w:tc>
      </w:tr>
      <w:tr w:rsidR="00575470" w:rsidRPr="003B6FC9" w:rsidTr="00575470"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Standard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G.711, 8 kHz sampling rate</w:t>
            </w:r>
          </w:p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L16, 16 kHz sampling rate</w:t>
            </w:r>
          </w:p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AAC-LC, 48 kHz sampling rate</w:t>
            </w:r>
          </w:p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AAC-LC, 80 kHz sampling rate</w:t>
            </w:r>
          </w:p>
        </w:tc>
      </w:tr>
      <w:tr w:rsidR="00575470" w:rsidRPr="002A0AB0" w:rsidTr="00575470"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Signal-to-Noise Ratio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&gt;50 dB</w:t>
            </w:r>
          </w:p>
        </w:tc>
      </w:tr>
      <w:tr w:rsidR="00575470" w:rsidRPr="002A0AB0" w:rsidTr="00575470"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Audio Streaming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pStyle w:val="ptablel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A0AB0">
              <w:rPr>
                <w:rFonts w:ascii="Arial" w:hAnsi="Arial" w:cs="Arial"/>
                <w:sz w:val="20"/>
                <w:szCs w:val="20"/>
                <w:lang w:val="en-US" w:eastAsia="en-US"/>
              </w:rPr>
              <w:t>Full-duplex / half duplex</w:t>
            </w:r>
          </w:p>
        </w:tc>
      </w:tr>
    </w:tbl>
    <w:p w:rsidR="00575470" w:rsidRPr="002A0AB0" w:rsidRDefault="00575470" w:rsidP="00B12847">
      <w:pPr>
        <w:spacing w:after="120"/>
        <w:rPr>
          <w:rFonts w:eastAsia="Arial Unicode MS" w:cs="Arial"/>
          <w:szCs w:val="20"/>
          <w:lang w:val="en-US"/>
        </w:rPr>
      </w:pPr>
    </w:p>
    <w:p w:rsidR="00575470" w:rsidRPr="002A0AB0" w:rsidRDefault="00575470" w:rsidP="00B12847">
      <w:pPr>
        <w:spacing w:after="120"/>
        <w:rPr>
          <w:rFonts w:eastAsia="Arial Unicode MS" w:cs="Arial"/>
          <w:szCs w:val="20"/>
          <w:lang w:val="en-US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5268"/>
      </w:tblGrid>
      <w:tr w:rsidR="00575470" w:rsidRPr="002A0AB0" w:rsidTr="00575470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Input/output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 xml:space="preserve">Analog video out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SMB connector, CVBS (PAL/NTSC), 1 </w:t>
            </w:r>
            <w:proofErr w:type="spellStart"/>
            <w:r w:rsidRPr="002A0AB0">
              <w:rPr>
                <w:rFonts w:eastAsia="Arial Unicode MS" w:cs="Arial"/>
                <w:szCs w:val="20"/>
                <w:lang w:val="en-US"/>
              </w:rPr>
              <w:t>Vpp</w:t>
            </w:r>
            <w:proofErr w:type="spellEnd"/>
            <w:r w:rsidRPr="002A0AB0">
              <w:rPr>
                <w:rFonts w:eastAsia="Arial Unicode MS" w:cs="Arial"/>
                <w:szCs w:val="20"/>
                <w:lang w:val="en-US"/>
              </w:rPr>
              <w:t>, 75 Ohm (service only)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Audio line in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1 </w:t>
            </w:r>
            <w:proofErr w:type="spellStart"/>
            <w:r w:rsidRPr="002A0AB0">
              <w:rPr>
                <w:rFonts w:eastAsia="Arial Unicode MS" w:cs="Arial"/>
                <w:szCs w:val="20"/>
                <w:lang w:val="en-US"/>
              </w:rPr>
              <w:t>Vrms</w:t>
            </w:r>
            <w:proofErr w:type="spellEnd"/>
            <w:r w:rsidRPr="002A0AB0">
              <w:rPr>
                <w:rFonts w:eastAsia="Arial Unicode MS" w:cs="Arial"/>
                <w:szCs w:val="20"/>
                <w:lang w:val="en-US"/>
              </w:rPr>
              <w:t xml:space="preserve"> max, 18 </w:t>
            </w:r>
            <w:proofErr w:type="spellStart"/>
            <w:r w:rsidRPr="002A0AB0">
              <w:rPr>
                <w:rFonts w:eastAsia="Arial Unicode MS" w:cs="Arial"/>
                <w:szCs w:val="20"/>
                <w:lang w:val="en-US"/>
              </w:rPr>
              <w:t>kOhm</w:t>
            </w:r>
            <w:proofErr w:type="spellEnd"/>
            <w:r w:rsidRPr="002A0AB0">
              <w:rPr>
                <w:rFonts w:eastAsia="Arial Unicode MS" w:cs="Arial"/>
                <w:szCs w:val="20"/>
                <w:lang w:val="en-US"/>
              </w:rPr>
              <w:t xml:space="preserve"> typical, 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Audio line out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0.85 </w:t>
            </w:r>
            <w:proofErr w:type="spellStart"/>
            <w:r w:rsidRPr="002A0AB0">
              <w:rPr>
                <w:rFonts w:eastAsia="Arial Unicode MS" w:cs="Arial"/>
                <w:szCs w:val="20"/>
                <w:lang w:val="en-US"/>
              </w:rPr>
              <w:t>Vrms</w:t>
            </w:r>
            <w:proofErr w:type="spellEnd"/>
            <w:r w:rsidRPr="002A0AB0">
              <w:rPr>
                <w:rFonts w:eastAsia="Arial Unicode MS" w:cs="Arial"/>
                <w:szCs w:val="20"/>
                <w:lang w:val="en-US"/>
              </w:rPr>
              <w:t xml:space="preserve"> at 1.5 </w:t>
            </w:r>
            <w:proofErr w:type="spellStart"/>
            <w:r w:rsidRPr="002A0AB0">
              <w:rPr>
                <w:rFonts w:eastAsia="Arial Unicode MS" w:cs="Arial"/>
                <w:szCs w:val="20"/>
                <w:lang w:val="en-US"/>
              </w:rPr>
              <w:t>kOhm</w:t>
            </w:r>
            <w:proofErr w:type="spellEnd"/>
            <w:r w:rsidRPr="002A0AB0">
              <w:rPr>
                <w:rFonts w:eastAsia="Arial Unicode MS" w:cs="Arial"/>
                <w:szCs w:val="20"/>
                <w:lang w:val="en-US"/>
              </w:rPr>
              <w:t xml:space="preserve"> typical,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Audio connectors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3.5 mm mono jack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Alarm input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2 inputs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 xml:space="preserve">Alarm input activation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+5 VDC nominal; +40 VDC max. (DC-coupled with 50 </w:t>
            </w:r>
            <w:proofErr w:type="spellStart"/>
            <w:r w:rsidRPr="002A0AB0">
              <w:rPr>
                <w:rFonts w:eastAsia="Arial Unicode MS" w:cs="Arial"/>
                <w:szCs w:val="20"/>
                <w:lang w:val="en-US"/>
              </w:rPr>
              <w:t>kOhm</w:t>
            </w:r>
            <w:proofErr w:type="spellEnd"/>
            <w:r w:rsidRPr="002A0AB0">
              <w:rPr>
                <w:rFonts w:eastAsia="Arial Unicode MS" w:cs="Arial"/>
                <w:szCs w:val="20"/>
                <w:lang w:val="en-US"/>
              </w:rPr>
              <w:t xml:space="preserve"> pull-up resistor to +3.3 VDC) </w:t>
            </w:r>
          </w:p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(&lt; 0.5 V is low; &gt; 1.4 V is high)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Alarm output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1 output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Alarm output voltage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30 VAC or +40 VDC max.</w:t>
            </w:r>
          </w:p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Maximum 0.5 A continuous, 10VA (resistive load only)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Ethernet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RJ45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Data port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RS</w:t>
            </w:r>
            <w:r w:rsidRPr="002A0AB0">
              <w:rPr>
                <w:rFonts w:eastAsia="Arial Unicode MS" w:cs="Arial"/>
                <w:szCs w:val="20"/>
                <w:lang w:val="en-US"/>
              </w:rPr>
              <w:noBreakHyphen/>
              <w:t>232/422/485</w:t>
            </w:r>
          </w:p>
        </w:tc>
      </w:tr>
    </w:tbl>
    <w:p w:rsidR="00575470" w:rsidRPr="002A0AB0" w:rsidRDefault="00575470" w:rsidP="00B12847">
      <w:pPr>
        <w:spacing w:after="120"/>
        <w:rPr>
          <w:rFonts w:eastAsia="Arial Unicode MS" w:cs="Arial"/>
          <w:szCs w:val="20"/>
          <w:lang w:val="en-US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5268"/>
      </w:tblGrid>
      <w:tr w:rsidR="00575470" w:rsidRPr="002A0AB0" w:rsidTr="00575470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Local storage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Internal RAM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10 s pre-alarm recording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Memory card slot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 xml:space="preserve">Supports SDHC and SDXC microSD cards 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Recording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Continuous recording, ring recording. alarm/events/schedule recording</w:t>
            </w:r>
          </w:p>
        </w:tc>
      </w:tr>
    </w:tbl>
    <w:p w:rsidR="00575470" w:rsidRPr="002A0AB0" w:rsidRDefault="00575470" w:rsidP="00B12847">
      <w:pPr>
        <w:spacing w:after="120"/>
        <w:rPr>
          <w:rFonts w:eastAsia="Arial Unicode MS" w:cs="Arial"/>
          <w:szCs w:val="20"/>
          <w:lang w:val="en-US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5268"/>
      </w:tblGrid>
      <w:tr w:rsidR="00575470" w:rsidRPr="002A0AB0" w:rsidTr="00575470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Network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Protocols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 xml:space="preserve">IPv4, IPv6, UDP, TCP, HTTP, HTTPS, RTP/RTCP, IGMP V2/V3, ICMP, ICMPv6, RTSP, FTP, Telnet, ARP, DHCP, NTP (SNTP), 802.1x, DNS, DNSv6, DDNS (DynDNS.org, selfHOST.de, no-ip.com), SMTP, iSCSI, UPnP (SSDP), </w:t>
            </w:r>
            <w:proofErr w:type="spellStart"/>
            <w:r w:rsidRPr="002A0AB0">
              <w:rPr>
                <w:rFonts w:eastAsia="Arial Unicode MS" w:cs="Arial"/>
                <w:szCs w:val="20"/>
                <w:lang w:val="en-US"/>
              </w:rPr>
              <w:t>DiffServ</w:t>
            </w:r>
            <w:proofErr w:type="spellEnd"/>
            <w:r w:rsidRPr="002A0AB0">
              <w:rPr>
                <w:rFonts w:eastAsia="Arial Unicode MS" w:cs="Arial"/>
                <w:szCs w:val="20"/>
                <w:lang w:val="en-US"/>
              </w:rPr>
              <w:t xml:space="preserve"> (</w:t>
            </w:r>
            <w:proofErr w:type="spellStart"/>
            <w:r w:rsidRPr="002A0AB0">
              <w:rPr>
                <w:rFonts w:eastAsia="Arial Unicode MS" w:cs="Arial"/>
                <w:szCs w:val="20"/>
                <w:lang w:val="en-US"/>
              </w:rPr>
              <w:t>QoS</w:t>
            </w:r>
            <w:proofErr w:type="spellEnd"/>
            <w:r w:rsidRPr="002A0AB0">
              <w:rPr>
                <w:rFonts w:eastAsia="Arial Unicode MS" w:cs="Arial"/>
                <w:szCs w:val="20"/>
                <w:lang w:val="en-US"/>
              </w:rPr>
              <w:t>), LLDP, SOAP, Dropbox, CHAP, digest  authentication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Encryption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BF6330" w:rsidRDefault="00575470" w:rsidP="00B12847">
            <w:pPr>
              <w:spacing w:after="120"/>
              <w:rPr>
                <w:rFonts w:eastAsia="Arial Unicode MS" w:cs="Arial"/>
                <w:szCs w:val="20"/>
              </w:rPr>
            </w:pPr>
            <w:r w:rsidRPr="00BF6330">
              <w:rPr>
                <w:rFonts w:eastAsia="Arial Unicode MS" w:cs="Arial"/>
                <w:szCs w:val="20"/>
              </w:rPr>
              <w:t>TLS 1.0, SSL, DES, 3DES, AES (optional)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Ethernet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 xml:space="preserve">10/100 Base-T, auto-sensing, half/full duplex 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Ethernet connector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RJ45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Connectivity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ONVIF Profile S, Auto-MDIX</w:t>
            </w:r>
          </w:p>
        </w:tc>
      </w:tr>
    </w:tbl>
    <w:p w:rsidR="00575470" w:rsidRPr="002A0AB0" w:rsidRDefault="00575470" w:rsidP="00B12847">
      <w:pPr>
        <w:spacing w:after="120"/>
        <w:rPr>
          <w:rFonts w:eastAsia="Arial Unicode MS" w:cs="Arial"/>
          <w:szCs w:val="20"/>
          <w:lang w:val="en-US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5268"/>
      </w:tblGrid>
      <w:tr w:rsidR="00575470" w:rsidRPr="002A0AB0" w:rsidTr="00575470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Software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Unit Configuration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Via web browser or Configuration Manager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lastRenderedPageBreak/>
              <w:t>Firmware update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Remotely programmable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Software viewer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Web browser, Bosch Video Client, or third party software</w:t>
            </w:r>
          </w:p>
        </w:tc>
      </w:tr>
    </w:tbl>
    <w:p w:rsidR="00575470" w:rsidRPr="002A0AB0" w:rsidRDefault="00575470" w:rsidP="00B12847">
      <w:pPr>
        <w:spacing w:after="120"/>
        <w:rPr>
          <w:rFonts w:eastAsia="Arial Unicode MS" w:cs="Arial"/>
          <w:szCs w:val="20"/>
          <w:lang w:val="en-US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5268"/>
      </w:tblGrid>
      <w:tr w:rsidR="00575470" w:rsidRPr="002A0AB0" w:rsidTr="00575470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Optical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Lens mount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CS mount (C-mount with adapter ring)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Lens connector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Standard 4-pin DC-iris connector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Focus control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Motorized back-focus adjustment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Iris control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Automatic iris control</w:t>
            </w:r>
          </w:p>
        </w:tc>
      </w:tr>
    </w:tbl>
    <w:p w:rsidR="00575470" w:rsidRPr="002A0AB0" w:rsidRDefault="00575470" w:rsidP="00B12847">
      <w:pPr>
        <w:spacing w:after="120"/>
        <w:rPr>
          <w:rFonts w:ascii="Arial Unicode MS" w:eastAsia="Arial Unicode MS" w:hAnsi="Arial Unicode MS"/>
          <w:b/>
          <w:sz w:val="22"/>
          <w:lang w:val="en-US"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5268"/>
      </w:tblGrid>
      <w:tr w:rsidR="00575470" w:rsidRPr="002A0AB0" w:rsidTr="00575470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b/>
                <w:sz w:val="18"/>
                <w:lang w:val="en-US" w:eastAsia="de-DE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Mechanical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Dimensions (W x H x L)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78 x 66 x140 mm (3.07 x 2.6 x 5.52 inch) without lens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 xml:space="preserve">Weight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855 g (1.88 </w:t>
            </w:r>
            <w:proofErr w:type="spellStart"/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lb</w:t>
            </w:r>
            <w:proofErr w:type="spellEnd"/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) without lens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Color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RAL 9006 Metallic Titanium</w:t>
            </w:r>
          </w:p>
        </w:tc>
      </w:tr>
      <w:tr w:rsidR="00575470" w:rsidRPr="003B6FC9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Tripod Mount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Bottom and top 1/4-inch 20 UNC</w:t>
            </w:r>
          </w:p>
        </w:tc>
      </w:tr>
    </w:tbl>
    <w:p w:rsidR="00575470" w:rsidRPr="002A0AB0" w:rsidRDefault="00575470" w:rsidP="00B12847">
      <w:pPr>
        <w:spacing w:after="120"/>
        <w:rPr>
          <w:rFonts w:ascii="Arial Unicode MS" w:eastAsia="Arial Unicode MS" w:hAnsi="Arial Unicode MS"/>
          <w:b/>
          <w:sz w:val="22"/>
          <w:lang w:val="en-US" w:eastAsia="de-DE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5268"/>
      </w:tblGrid>
      <w:tr w:rsidR="00575470" w:rsidRPr="002A0AB0" w:rsidTr="00575470">
        <w:trPr>
          <w:tblHeader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b/>
                <w:sz w:val="18"/>
                <w:lang w:val="en-US" w:eastAsia="de-DE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Environmental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Operating Temperature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-20°C to +50°C (-4°F to 122°F)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Storage Temperature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-30°C to +70°C (-22°F to +158°F)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Operating Humidity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20% to 93% RH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Storage Humidity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ascii="Arial Unicode MS" w:eastAsia="Arial Unicode MS" w:hAnsi="Arial Unicode MS"/>
                <w:sz w:val="18"/>
                <w:lang w:val="en-US" w:eastAsia="de-DE"/>
              </w:rPr>
            </w:pPr>
            <w:r w:rsidRPr="002A0AB0">
              <w:rPr>
                <w:rFonts w:ascii="Arial Unicode MS" w:eastAsia="Arial Unicode MS" w:hAnsi="Arial Unicode MS"/>
                <w:sz w:val="18"/>
                <w:lang w:val="en-US" w:eastAsia="de-DE"/>
              </w:rPr>
              <w:t>up to 98% RH</w:t>
            </w:r>
          </w:p>
        </w:tc>
      </w:tr>
      <w:tr w:rsidR="00575470" w:rsidRPr="002A0AB0" w:rsidTr="00575470"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Storage Humidity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75470" w:rsidRPr="002A0AB0" w:rsidRDefault="00575470" w:rsidP="00B12847">
            <w:pPr>
              <w:spacing w:after="120"/>
              <w:rPr>
                <w:rFonts w:eastAsia="Arial Unicode MS" w:cs="Arial"/>
                <w:szCs w:val="20"/>
                <w:lang w:val="en-US"/>
              </w:rPr>
            </w:pPr>
            <w:r w:rsidRPr="002A0AB0">
              <w:rPr>
                <w:rFonts w:eastAsia="Arial Unicode MS" w:cs="Arial"/>
                <w:szCs w:val="20"/>
                <w:lang w:val="en-US"/>
              </w:rPr>
              <w:t>up to 98% RH</w:t>
            </w:r>
          </w:p>
        </w:tc>
      </w:tr>
    </w:tbl>
    <w:p w:rsidR="00575470" w:rsidRPr="002A0AB0" w:rsidRDefault="00575470" w:rsidP="00B12847">
      <w:pPr>
        <w:tabs>
          <w:tab w:val="left" w:pos="900"/>
        </w:tabs>
        <w:ind w:left="1584"/>
        <w:rPr>
          <w:rFonts w:cs="Arial"/>
          <w:sz w:val="22"/>
          <w:lang w:val="en-US"/>
        </w:rPr>
      </w:pPr>
    </w:p>
    <w:p w:rsidR="00112BFE" w:rsidRPr="002A0AB0" w:rsidRDefault="00332E98" w:rsidP="00BB230A">
      <w:pPr>
        <w:ind w:right="3402"/>
        <w:rPr>
          <w:b/>
          <w:sz w:val="28"/>
          <w:szCs w:val="28"/>
          <w:lang w:val="en-US"/>
        </w:rPr>
      </w:pPr>
      <w:r w:rsidRPr="002A0AB0">
        <w:rPr>
          <w:b/>
          <w:sz w:val="28"/>
          <w:szCs w:val="28"/>
          <w:lang w:val="en-US"/>
        </w:rPr>
        <w:t>Sales text</w:t>
      </w:r>
    </w:p>
    <w:p w:rsidR="00D21130" w:rsidRPr="00D21130" w:rsidRDefault="00D21130" w:rsidP="00D21130">
      <w:pPr>
        <w:rPr>
          <w:lang w:val="en-US"/>
        </w:rPr>
      </w:pPr>
      <w:r w:rsidRPr="00D21130">
        <w:rPr>
          <w:lang w:val="en-US"/>
        </w:rPr>
        <w:t xml:space="preserve">F.01U.317.536; FCS-8000-VFD-B; </w:t>
      </w:r>
      <w:r w:rsidRPr="00D21130">
        <w:rPr>
          <w:lang w:val="en-US"/>
        </w:rPr>
        <w:br/>
        <w:t>AVIOTEC IP starlight 8000</w:t>
      </w:r>
    </w:p>
    <w:p w:rsidR="00B12847" w:rsidRPr="002A0AB0" w:rsidRDefault="003B6FC9" w:rsidP="00B12847">
      <w:pPr>
        <w:ind w:right="3402"/>
        <w:rPr>
          <w:lang w:val="en-US"/>
        </w:rPr>
      </w:pPr>
      <w:r>
        <w:rPr>
          <w:lang w:val="en-US"/>
        </w:rPr>
        <w:t>1080p</w:t>
      </w:r>
      <w:r w:rsidR="00B12847" w:rsidRPr="002A0AB0">
        <w:rPr>
          <w:lang w:val="en-US"/>
        </w:rPr>
        <w:t xml:space="preserve"> network camera with integrated video-based fire detection and simultaneous intelligent video analysis.</w:t>
      </w:r>
    </w:p>
    <w:p w:rsidR="00112BFE" w:rsidRPr="002A0AB0" w:rsidRDefault="00B12847" w:rsidP="00B12847">
      <w:pPr>
        <w:ind w:right="3402"/>
        <w:rPr>
          <w:sz w:val="28"/>
          <w:szCs w:val="28"/>
          <w:lang w:val="en-US"/>
        </w:rPr>
      </w:pPr>
      <w:r w:rsidRPr="002A0AB0">
        <w:rPr>
          <w:lang w:val="en-US"/>
        </w:rPr>
        <w:t xml:space="preserve">The video-base fire detection offers a fast detection and high false alarm robustness with best picture quality even at challenging light conditions down to 7 Lux. It allows a detection of test fires compared to TF1 to TF8 according to EN54. For adoption to local conditions </w:t>
      </w:r>
      <w:proofErr w:type="spellStart"/>
      <w:r w:rsidRPr="002A0AB0">
        <w:rPr>
          <w:lang w:val="en-US"/>
        </w:rPr>
        <w:t>vario</w:t>
      </w:r>
      <w:proofErr w:type="spellEnd"/>
      <w:r w:rsidRPr="002A0AB0">
        <w:rPr>
          <w:lang w:val="en-US"/>
        </w:rPr>
        <w:t>-focal lenses with adjustable focal length can be used. The alarm transmission will be done either by Ethernet or dry contacts.</w:t>
      </w:r>
    </w:p>
    <w:p w:rsidR="00BB230A" w:rsidRPr="002A0AB0" w:rsidRDefault="00332E98" w:rsidP="00BB230A">
      <w:pPr>
        <w:ind w:right="3402"/>
        <w:rPr>
          <w:b/>
          <w:sz w:val="28"/>
          <w:szCs w:val="28"/>
          <w:lang w:val="en-US"/>
        </w:rPr>
      </w:pPr>
      <w:r w:rsidRPr="002A0AB0">
        <w:rPr>
          <w:b/>
          <w:sz w:val="28"/>
          <w:szCs w:val="28"/>
          <w:lang w:val="en-US"/>
        </w:rPr>
        <w:lastRenderedPageBreak/>
        <w:t>Offer text</w:t>
      </w:r>
    </w:p>
    <w:p w:rsidR="00D21130" w:rsidRPr="00D21130" w:rsidRDefault="00D21130" w:rsidP="00D21130">
      <w:pPr>
        <w:rPr>
          <w:lang w:val="en-US"/>
        </w:rPr>
      </w:pPr>
      <w:r w:rsidRPr="00D21130">
        <w:rPr>
          <w:lang w:val="en-US"/>
        </w:rPr>
        <w:t xml:space="preserve">F.01U.317.536; FCS-8000-VFD-B; </w:t>
      </w:r>
      <w:r w:rsidRPr="00D21130">
        <w:rPr>
          <w:lang w:val="en-US"/>
        </w:rPr>
        <w:br/>
        <w:t>AVIOTEC IP starlight 8000</w:t>
      </w:r>
    </w:p>
    <w:p w:rsidR="00B12847" w:rsidRPr="002A0AB0" w:rsidRDefault="003B6FC9" w:rsidP="00B12847">
      <w:pPr>
        <w:ind w:right="3402"/>
        <w:rPr>
          <w:lang w:val="en-US"/>
        </w:rPr>
      </w:pPr>
      <w:r>
        <w:rPr>
          <w:lang w:val="en-US"/>
        </w:rPr>
        <w:t>1080p</w:t>
      </w:r>
      <w:r w:rsidR="00B12847" w:rsidRPr="002A0AB0">
        <w:rPr>
          <w:lang w:val="en-US"/>
        </w:rPr>
        <w:t xml:space="preserve"> network camera with integrated </w:t>
      </w:r>
      <w:bookmarkStart w:id="0" w:name="_GoBack"/>
      <w:bookmarkEnd w:id="0"/>
      <w:r w:rsidR="00B12847" w:rsidRPr="002A0AB0">
        <w:rPr>
          <w:lang w:val="en-US"/>
        </w:rPr>
        <w:t>video-based fire detection and simultaneous intelligent video analysis.</w:t>
      </w:r>
    </w:p>
    <w:p w:rsidR="00BB230A" w:rsidRDefault="00B12847" w:rsidP="00B12847">
      <w:pPr>
        <w:ind w:right="3402"/>
        <w:rPr>
          <w:lang w:val="en-US"/>
        </w:rPr>
      </w:pPr>
      <w:r w:rsidRPr="002A0AB0">
        <w:rPr>
          <w:lang w:val="en-US"/>
        </w:rPr>
        <w:t xml:space="preserve">The video-base fire detection offers a fast detection and high false alarm robustness with best picture quality even at challenging light conditions down to 7 Lux. It allows a detection of test fires compared to TF1 to TF8 according to EN54. For adoption to local conditions </w:t>
      </w:r>
      <w:proofErr w:type="spellStart"/>
      <w:r w:rsidRPr="002A0AB0">
        <w:rPr>
          <w:lang w:val="en-US"/>
        </w:rPr>
        <w:t>vario</w:t>
      </w:r>
      <w:proofErr w:type="spellEnd"/>
      <w:r w:rsidRPr="002A0AB0">
        <w:rPr>
          <w:lang w:val="en-US"/>
        </w:rPr>
        <w:t>-focal lenses with adjustable focal length can be used. The alarm transmission will be done either by Ethernet or dry contacts.</w:t>
      </w:r>
    </w:p>
    <w:p w:rsidR="002A0AB0" w:rsidRPr="002A0AB0" w:rsidRDefault="002A0AB0" w:rsidP="002A0AB0">
      <w:pPr>
        <w:ind w:right="3402"/>
        <w:rPr>
          <w:lang w:val="en-US"/>
        </w:rPr>
      </w:pPr>
      <w:r w:rsidRPr="002A0AB0">
        <w:rPr>
          <w:lang w:val="en-US"/>
        </w:rPr>
        <w:t>The video-based fire detection detect</w:t>
      </w:r>
      <w:r>
        <w:rPr>
          <w:lang w:val="en-US"/>
        </w:rPr>
        <w:t>s</w:t>
      </w:r>
      <w:r w:rsidRPr="002A0AB0">
        <w:rPr>
          <w:lang w:val="en-US"/>
        </w:rPr>
        <w:t xml:space="preserve"> uncovered flames with minimum 1.6% of the picture width. Uncovered uprising smoke </w:t>
      </w:r>
      <w:r>
        <w:rPr>
          <w:lang w:val="en-US"/>
        </w:rPr>
        <w:t>will</w:t>
      </w:r>
      <w:r w:rsidRPr="002A0AB0">
        <w:rPr>
          <w:lang w:val="en-US"/>
        </w:rPr>
        <w:t xml:space="preserve"> be detected with minimum 2.3% of the picture width</w:t>
      </w:r>
      <w:r>
        <w:rPr>
          <w:lang w:val="en-US"/>
        </w:rPr>
        <w:t xml:space="preserve">. </w:t>
      </w:r>
      <w:r w:rsidRPr="002A0AB0">
        <w:rPr>
          <w:lang w:val="en-US"/>
        </w:rPr>
        <w:t xml:space="preserve">The video-based fire detection </w:t>
      </w:r>
      <w:r>
        <w:rPr>
          <w:lang w:val="en-US"/>
        </w:rPr>
        <w:t>is</w:t>
      </w:r>
      <w:r w:rsidRPr="002A0AB0">
        <w:rPr>
          <w:lang w:val="en-US"/>
        </w:rPr>
        <w:t xml:space="preserve"> </w:t>
      </w:r>
      <w:r>
        <w:rPr>
          <w:lang w:val="en-US"/>
        </w:rPr>
        <w:t>adaptable</w:t>
      </w:r>
      <w:r w:rsidRPr="002A0AB0">
        <w:rPr>
          <w:lang w:val="en-US"/>
        </w:rPr>
        <w:t xml:space="preserve"> to applications. The following settings </w:t>
      </w:r>
      <w:r>
        <w:rPr>
          <w:lang w:val="en-US"/>
        </w:rPr>
        <w:t>are</w:t>
      </w:r>
      <w:r w:rsidRPr="002A0AB0">
        <w:rPr>
          <w:lang w:val="en-US"/>
        </w:rPr>
        <w:t xml:space="preserve"> available: detection size, sensitivity and masking.</w:t>
      </w:r>
    </w:p>
    <w:p w:rsidR="002A0AB0" w:rsidRPr="002A0AB0" w:rsidRDefault="002A0AB0" w:rsidP="002A0AB0">
      <w:pPr>
        <w:ind w:right="3402"/>
        <w:rPr>
          <w:lang w:val="en-US"/>
        </w:rPr>
      </w:pPr>
      <w:r w:rsidRPr="002A0AB0">
        <w:rPr>
          <w:lang w:val="en-US"/>
        </w:rPr>
        <w:t xml:space="preserve">For adoption to local conditions </w:t>
      </w:r>
      <w:proofErr w:type="spellStart"/>
      <w:r w:rsidRPr="002A0AB0">
        <w:rPr>
          <w:lang w:val="en-US"/>
        </w:rPr>
        <w:t>vario</w:t>
      </w:r>
      <w:proofErr w:type="spellEnd"/>
      <w:r w:rsidRPr="002A0AB0">
        <w:rPr>
          <w:lang w:val="en-US"/>
        </w:rPr>
        <w:t>-focal lenses with adjustable focal length can be used.</w:t>
      </w:r>
    </w:p>
    <w:p w:rsidR="002A0AB0" w:rsidRPr="002A0AB0" w:rsidRDefault="002A0AB0" w:rsidP="002A0AB0">
      <w:pPr>
        <w:ind w:right="3402"/>
        <w:rPr>
          <w:lang w:val="en-US"/>
        </w:rPr>
      </w:pPr>
      <w:r w:rsidRPr="002A0AB0">
        <w:rPr>
          <w:lang w:val="en-US"/>
        </w:rPr>
        <w:t>An object-oriented video analysis for indoor and outdoor applications run</w:t>
      </w:r>
      <w:r>
        <w:rPr>
          <w:lang w:val="en-US"/>
        </w:rPr>
        <w:t>s</w:t>
      </w:r>
      <w:r w:rsidRPr="002A0AB0">
        <w:rPr>
          <w:lang w:val="en-US"/>
        </w:rPr>
        <w:t xml:space="preserve"> in parallel to the video-based fire detection within the camera itself. The video analysis monitor</w:t>
      </w:r>
      <w:r>
        <w:rPr>
          <w:lang w:val="en-US"/>
        </w:rPr>
        <w:t>s</w:t>
      </w:r>
      <w:r w:rsidRPr="002A0AB0">
        <w:rPr>
          <w:lang w:val="en-US"/>
        </w:rPr>
        <w:t xml:space="preserve"> 8 rules in parallel, like object in field, crossing line, following route, idle object, loitering.</w:t>
      </w:r>
    </w:p>
    <w:p w:rsidR="002A0AB0" w:rsidRPr="002A0AB0" w:rsidRDefault="002A0AB0" w:rsidP="002A0AB0">
      <w:pPr>
        <w:ind w:right="3402"/>
        <w:rPr>
          <w:lang w:val="en-US"/>
        </w:rPr>
      </w:pPr>
      <w:r w:rsidRPr="002A0AB0">
        <w:rPr>
          <w:lang w:val="en-US"/>
        </w:rPr>
        <w:t xml:space="preserve">Results of the video-based fire detection and Intelligent Video Analysis </w:t>
      </w:r>
      <w:r>
        <w:rPr>
          <w:lang w:val="en-US"/>
        </w:rPr>
        <w:t xml:space="preserve">are </w:t>
      </w:r>
      <w:r w:rsidRPr="002A0AB0">
        <w:rPr>
          <w:lang w:val="en-US"/>
        </w:rPr>
        <w:t>available as metadata in addition to the video data transmitted for alerting, storage and forensic search.</w:t>
      </w:r>
    </w:p>
    <w:p w:rsidR="00112BFE" w:rsidRPr="002A0AB0" w:rsidRDefault="002A0AB0" w:rsidP="002A0AB0">
      <w:pPr>
        <w:ind w:right="3402"/>
        <w:rPr>
          <w:color w:val="FF0000"/>
          <w:lang w:val="en-US"/>
        </w:rPr>
      </w:pPr>
      <w:r w:rsidRPr="002A0AB0">
        <w:rPr>
          <w:lang w:val="en-US"/>
        </w:rPr>
        <w:t>The camera provide</w:t>
      </w:r>
      <w:r>
        <w:rPr>
          <w:lang w:val="en-US"/>
        </w:rPr>
        <w:t>s</w:t>
      </w:r>
      <w:r w:rsidRPr="002A0AB0">
        <w:rPr>
          <w:lang w:val="en-US"/>
        </w:rPr>
        <w:t xml:space="preserve"> a relay output that may be selected for normally opened or normally closed operation. </w:t>
      </w:r>
    </w:p>
    <w:sectPr w:rsidR="00112BFE" w:rsidRPr="002A0AB0" w:rsidSect="002F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A1"/>
    <w:rsid w:val="000F4AF3"/>
    <w:rsid w:val="00112BFE"/>
    <w:rsid w:val="00135BA5"/>
    <w:rsid w:val="00151D4D"/>
    <w:rsid w:val="001F57DD"/>
    <w:rsid w:val="00263AEA"/>
    <w:rsid w:val="00293F88"/>
    <w:rsid w:val="002A0AB0"/>
    <w:rsid w:val="002D0FEF"/>
    <w:rsid w:val="002F7EE2"/>
    <w:rsid w:val="00332E98"/>
    <w:rsid w:val="003378DC"/>
    <w:rsid w:val="00383C22"/>
    <w:rsid w:val="003B6FC9"/>
    <w:rsid w:val="003B78A1"/>
    <w:rsid w:val="005360A3"/>
    <w:rsid w:val="00575470"/>
    <w:rsid w:val="0062265E"/>
    <w:rsid w:val="00714987"/>
    <w:rsid w:val="00761CCE"/>
    <w:rsid w:val="008B434E"/>
    <w:rsid w:val="008E0F37"/>
    <w:rsid w:val="00900E7F"/>
    <w:rsid w:val="009A5B14"/>
    <w:rsid w:val="009C4AE7"/>
    <w:rsid w:val="00A66C10"/>
    <w:rsid w:val="00A85B25"/>
    <w:rsid w:val="00B12847"/>
    <w:rsid w:val="00BB230A"/>
    <w:rsid w:val="00BF6330"/>
    <w:rsid w:val="00D21130"/>
    <w:rsid w:val="00F63B50"/>
    <w:rsid w:val="00FB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12D39-D09D-450E-BFE5-DB19CA58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5B25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112BFE"/>
    <w:pPr>
      <w:keepNext/>
      <w:spacing w:after="0" w:line="240" w:lineRule="auto"/>
      <w:ind w:left="1416"/>
      <w:outlineLvl w:val="0"/>
    </w:pPr>
    <w:rPr>
      <w:rFonts w:eastAsia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12BFE"/>
    <w:rPr>
      <w:rFonts w:ascii="Arial" w:eastAsia="Times New Roman" w:hAnsi="Arial"/>
      <w:b/>
    </w:rPr>
  </w:style>
  <w:style w:type="paragraph" w:customStyle="1" w:styleId="ptablel">
    <w:name w:val="p_table_l"/>
    <w:basedOn w:val="Standard"/>
    <w:rsid w:val="002D0FEF"/>
    <w:pPr>
      <w:spacing w:after="120" w:line="240" w:lineRule="auto"/>
    </w:pPr>
    <w:rPr>
      <w:rFonts w:ascii="Arial Unicode MS" w:eastAsia="Arial Unicode MS" w:hAnsi="Arial Unicode MS"/>
      <w:sz w:val="18"/>
      <w:lang w:eastAsia="de-DE"/>
    </w:rPr>
  </w:style>
  <w:style w:type="paragraph" w:styleId="Kopfzeile">
    <w:name w:val="header"/>
    <w:basedOn w:val="Standard"/>
    <w:link w:val="KopfzeileZchn"/>
    <w:rsid w:val="005754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KopfzeileZchn">
    <w:name w:val="Kopfzeile Zchn"/>
    <w:basedOn w:val="Absatz-Standardschriftart"/>
    <w:link w:val="Kopfzeile"/>
    <w:rsid w:val="0057547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8119CAB2EF4D9FE31444E1F09EFB" ma:contentTypeVersion="0" ma:contentTypeDescription="Create a new document." ma:contentTypeScope="" ma:versionID="d0e05bde1d4769b402b0c0d5332c1204">
  <xsd:schema xmlns:xsd="http://www.w3.org/2001/XMLSchema" xmlns:p="http://schemas.microsoft.com/office/2006/metadata/properties" targetNamespace="http://schemas.microsoft.com/office/2006/metadata/properties" ma:root="true" ma:fieldsID="2252d34b2637d74cbce2e638cdd73d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3E51842-E6A8-4317-AEDB-DA847989B3C4}"/>
</file>

<file path=customXml/itemProps2.xml><?xml version="1.0" encoding="utf-8"?>
<ds:datastoreItem xmlns:ds="http://schemas.openxmlformats.org/officeDocument/2006/customXml" ds:itemID="{81CEEB4C-0547-4FAD-BD10-83A56F7606FD}"/>
</file>

<file path=customXml/itemProps3.xml><?xml version="1.0" encoding="utf-8"?>
<ds:datastoreItem xmlns:ds="http://schemas.openxmlformats.org/officeDocument/2006/customXml" ds:itemID="{958C376B-84BD-41ED-A1B1-2CC6697F7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1177</Words>
  <Characters>7419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sau5do</dc:creator>
  <cp:lastModifiedBy>Wittmann Soeren (ST-FIR/MKP1.2)</cp:lastModifiedBy>
  <cp:revision>4</cp:revision>
  <dcterms:created xsi:type="dcterms:W3CDTF">2015-09-22T11:32:00Z</dcterms:created>
  <dcterms:modified xsi:type="dcterms:W3CDTF">2016-02-10T08:21:00Z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0x010100E5B08119CAB2EF4D9FE31444E1F09EFB</vt:lpwstr>
  </property>
</Properties>
</file>